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24A69" w14:textId="30CD0689" w:rsidR="007D45FD" w:rsidRPr="00780419" w:rsidRDefault="00D55B03" w:rsidP="00780419">
      <w:pPr>
        <w:jc w:val="center"/>
        <w:rPr>
          <w:b/>
          <w:sz w:val="30"/>
          <w:szCs w:val="30"/>
        </w:rPr>
      </w:pPr>
      <w:r w:rsidRPr="00780419">
        <w:rPr>
          <w:b/>
          <w:sz w:val="30"/>
          <w:szCs w:val="30"/>
        </w:rPr>
        <w:t xml:space="preserve">Simple </w:t>
      </w:r>
      <w:r w:rsidR="006A39AC" w:rsidRPr="00780419">
        <w:rPr>
          <w:b/>
          <w:sz w:val="30"/>
          <w:szCs w:val="30"/>
        </w:rPr>
        <w:t>Property Agreement Format to Sell</w:t>
      </w:r>
    </w:p>
    <w:p w14:paraId="03C688B9" w14:textId="2C8DF082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This deed of Agreement to sell is executed at ____ on this ………day of …….…… Between: -</w:t>
      </w:r>
    </w:p>
    <w:p w14:paraId="7277D654" w14:textId="65C9B216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_____ SON OF ______ RESIDENT OF _____, (here in after called the first part.</w:t>
      </w:r>
      <w:r w:rsidRPr="006A39AC">
        <w:rPr>
          <w:rFonts w:asciiTheme="minorHAnsi" w:hAnsiTheme="minorHAnsi" w:cstheme="minorHAnsi"/>
          <w:color w:val="222222"/>
          <w:sz w:val="22"/>
          <w:szCs w:val="22"/>
        </w:rPr>
        <w:br/>
        <w:t>And</w:t>
      </w:r>
      <w:r w:rsidRPr="006A39AC">
        <w:rPr>
          <w:rFonts w:asciiTheme="minorHAnsi" w:hAnsiTheme="minorHAnsi" w:cstheme="minorHAnsi"/>
          <w:color w:val="222222"/>
          <w:sz w:val="22"/>
          <w:szCs w:val="22"/>
        </w:rPr>
        <w:br/>
        <w:t>_______ SON OF ____ RESIDENT OF ______, (here in after called the Second part.</w:t>
      </w:r>
    </w:p>
    <w:p w14:paraId="7A664C66" w14:textId="28818445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WHEREAS the First Party is the owner in possession of Land measuring ___ Sq.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6A39AC">
        <w:rPr>
          <w:rFonts w:asciiTheme="minorHAnsi" w:hAnsiTheme="minorHAnsi" w:cstheme="minorHAnsi"/>
          <w:color w:val="222222"/>
          <w:sz w:val="22"/>
          <w:szCs w:val="22"/>
        </w:rPr>
        <w:t>yards, forming part of _______, situated in ______, as per agreement, _______ SON OF _____, is the registered owner of said property vide registered sale deed document No. _____, dated _____, registered in the office of _____.</w:t>
      </w:r>
    </w:p>
    <w:p w14:paraId="418DD6DF" w14:textId="073E1E2E" w:rsidR="006A39AC" w:rsidRPr="006A39AC" w:rsidRDefault="00584DD2" w:rsidP="00584DD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The first arty has agreed to sell the agreed property to the second property as per rate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____/- per Sq.</w:t>
      </w:r>
      <w:r w:rsidR="006A39A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yard, for a total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amount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 xml:space="preserve">of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_</w:t>
      </w:r>
      <w:proofErr w:type="gramEnd"/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___/-(____ Only) on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these </w:t>
      </w:r>
      <w:bookmarkStart w:id="0" w:name="_GoBack"/>
      <w:bookmarkEnd w:id="0"/>
      <w:r>
        <w:rPr>
          <w:rFonts w:asciiTheme="minorHAnsi" w:hAnsiTheme="minorHAnsi" w:cstheme="minorHAnsi"/>
          <w:color w:val="222222"/>
          <w:sz w:val="22"/>
          <w:szCs w:val="22"/>
        </w:rPr>
        <w:t>agreed terms and conditions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:-</w:t>
      </w:r>
    </w:p>
    <w:p w14:paraId="59AA9DB6" w14:textId="77777777" w:rsidR="0016471F" w:rsidRDefault="00251DBD" w:rsidP="0016471F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The first party or the seller has received a sum </w:t>
      </w:r>
      <w:proofErr w:type="gramStart"/>
      <w:r>
        <w:rPr>
          <w:rFonts w:asciiTheme="minorHAnsi" w:hAnsiTheme="minorHAnsi" w:cstheme="minorHAnsi"/>
          <w:color w:val="222222"/>
          <w:sz w:val="22"/>
          <w:szCs w:val="22"/>
        </w:rPr>
        <w:t xml:space="preserve">of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_</w:t>
      </w:r>
      <w:proofErr w:type="gramEnd"/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____/-( ___ Only) by cash as a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token amount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and the balance payment of ____/- will be paid by the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second party or the buyer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within dated ___ at the time of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implementing the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sale deed before the _______. On this terms and conditions hereinafter given: -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br/>
        <w:t xml:space="preserve">1. That if the 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>second party/buyer/purchaser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fails to pay the balance amount within stipulated time, the advance will be </w:t>
      </w:r>
      <w:r w:rsidR="007912BB" w:rsidRPr="006A39AC">
        <w:rPr>
          <w:rFonts w:asciiTheme="minorHAnsi" w:hAnsiTheme="minorHAnsi" w:cstheme="minorHAnsi"/>
          <w:color w:val="222222"/>
          <w:sz w:val="22"/>
          <w:szCs w:val="22"/>
        </w:rPr>
        <w:t>lost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, and if the first party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 xml:space="preserve">/seller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fail or refuse to 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>implement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the sale deed and o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>ther necessary document in favo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r of 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>second party/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purchaser or in the name of his nominees within the stipulated time, the seller</w:t>
      </w:r>
      <w:r w:rsidR="007912BB">
        <w:rPr>
          <w:rFonts w:asciiTheme="minorHAnsi" w:hAnsiTheme="minorHAnsi" w:cstheme="minorHAnsi"/>
          <w:color w:val="222222"/>
          <w:sz w:val="22"/>
          <w:szCs w:val="22"/>
        </w:rPr>
        <w:t>/first party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will be responsible to pay the double of the </w:t>
      </w:r>
      <w:r w:rsidR="00D73C57">
        <w:rPr>
          <w:rFonts w:asciiTheme="minorHAnsi" w:hAnsiTheme="minorHAnsi" w:cstheme="minorHAnsi"/>
          <w:color w:val="222222"/>
          <w:sz w:val="22"/>
          <w:szCs w:val="22"/>
        </w:rPr>
        <w:t>amount given as advance.</w:t>
      </w:r>
      <w:r w:rsidR="00D73C57">
        <w:rPr>
          <w:rFonts w:asciiTheme="minorHAnsi" w:hAnsiTheme="minorHAnsi" w:cstheme="minorHAnsi"/>
          <w:color w:val="222222"/>
          <w:sz w:val="22"/>
          <w:szCs w:val="22"/>
        </w:rPr>
        <w:br/>
        <w:t>2. 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he </w:t>
      </w:r>
      <w:r w:rsidR="00D73C57">
        <w:rPr>
          <w:rFonts w:asciiTheme="minorHAnsi" w:hAnsiTheme="minorHAnsi" w:cstheme="minorHAnsi"/>
          <w:color w:val="222222"/>
          <w:sz w:val="22"/>
          <w:szCs w:val="22"/>
        </w:rPr>
        <w:t>first party/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seller </w:t>
      </w:r>
      <w:r w:rsidR="00D73C57">
        <w:rPr>
          <w:rFonts w:asciiTheme="minorHAnsi" w:hAnsiTheme="minorHAnsi" w:cstheme="minorHAnsi"/>
          <w:color w:val="222222"/>
          <w:sz w:val="22"/>
          <w:szCs w:val="22"/>
        </w:rPr>
        <w:t>is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responsible to pay all the dues </w:t>
      </w:r>
      <w:r w:rsidR="00633338">
        <w:rPr>
          <w:rFonts w:asciiTheme="minorHAnsi" w:hAnsiTheme="minorHAnsi" w:cstheme="minorHAnsi"/>
          <w:color w:val="222222"/>
          <w:sz w:val="22"/>
          <w:szCs w:val="22"/>
        </w:rPr>
        <w:t>and clear the balance payment while e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xecution of sale deed.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CC2382">
        <w:rPr>
          <w:rFonts w:asciiTheme="minorHAnsi" w:hAnsiTheme="minorHAnsi" w:cstheme="minorHAnsi"/>
          <w:color w:val="222222"/>
          <w:sz w:val="22"/>
          <w:szCs w:val="22"/>
        </w:rPr>
        <w:t>3. 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he purchaser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>/buyer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 xml:space="preserve">should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execute the sale deed or transfer the property 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 xml:space="preserve">which is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in his/her own name or in the 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>name of his/her nominee.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br/>
        <w:t xml:space="preserve">4. The amount incurred for the execution of the sale deed in the form of expense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transfer charges will be paid by the purchaser</w:t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>/buyer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>.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br/>
      </w:r>
      <w:r w:rsidR="00BF1F8F">
        <w:rPr>
          <w:rFonts w:asciiTheme="minorHAnsi" w:hAnsiTheme="minorHAnsi" w:cstheme="minorHAnsi"/>
          <w:color w:val="222222"/>
          <w:sz w:val="22"/>
          <w:szCs w:val="22"/>
        </w:rPr>
        <w:t>5. 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he seller </w:t>
      </w:r>
      <w:r w:rsidR="0016471F">
        <w:rPr>
          <w:rFonts w:asciiTheme="minorHAnsi" w:hAnsiTheme="minorHAnsi" w:cstheme="minorHAnsi"/>
          <w:color w:val="222222"/>
          <w:sz w:val="22"/>
          <w:szCs w:val="22"/>
        </w:rPr>
        <w:t>is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16471F">
        <w:rPr>
          <w:rFonts w:asciiTheme="minorHAnsi" w:hAnsiTheme="minorHAnsi" w:cstheme="minorHAnsi"/>
          <w:color w:val="222222"/>
          <w:sz w:val="22"/>
          <w:szCs w:val="22"/>
        </w:rPr>
        <w:t xml:space="preserve">held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responsible </w:t>
      </w:r>
      <w:r w:rsidR="0016471F">
        <w:rPr>
          <w:rFonts w:asciiTheme="minorHAnsi" w:hAnsiTheme="minorHAnsi" w:cstheme="minorHAnsi"/>
          <w:color w:val="222222"/>
          <w:sz w:val="22"/>
          <w:szCs w:val="22"/>
        </w:rPr>
        <w:t>for the handing over of the agreed and aforesaid property in clear and vacant position, when he receives final payment from the buyer/purchaser.</w:t>
      </w:r>
      <w:r w:rsidR="0016471F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br/>
        <w:t xml:space="preserve">6. </w:t>
      </w:r>
      <w:r w:rsidR="0016471F">
        <w:rPr>
          <w:rFonts w:asciiTheme="minorHAnsi" w:hAnsiTheme="minorHAnsi" w:cstheme="minorHAnsi"/>
          <w:color w:val="222222"/>
          <w:sz w:val="22"/>
          <w:szCs w:val="22"/>
        </w:rPr>
        <w:t>T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he seller </w:t>
      </w:r>
      <w:r w:rsidR="0016471F">
        <w:rPr>
          <w:rFonts w:asciiTheme="minorHAnsi" w:hAnsiTheme="minorHAnsi" w:cstheme="minorHAnsi"/>
          <w:color w:val="222222"/>
          <w:sz w:val="22"/>
          <w:szCs w:val="22"/>
        </w:rPr>
        <w:t xml:space="preserve">has to give an assurance that the agreed and aforesaid property </w:t>
      </w:r>
      <w:r w:rsidR="006A39AC"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is free from all sorts of encumbrances, like mortgage, gift, sale, lien, lease agreement, decree, injunction, suit, etc. </w:t>
      </w:r>
    </w:p>
    <w:p w14:paraId="7978FF8D" w14:textId="5D220C9C" w:rsidR="006A39AC" w:rsidRPr="006A39AC" w:rsidRDefault="006A39AC" w:rsidP="00524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 xml:space="preserve">7. </w:t>
      </w:r>
      <w:r w:rsidR="00524ABD">
        <w:rPr>
          <w:rFonts w:asciiTheme="minorHAnsi" w:hAnsiTheme="minorHAnsi" w:cstheme="minorHAnsi"/>
          <w:color w:val="222222"/>
          <w:sz w:val="22"/>
          <w:szCs w:val="22"/>
        </w:rPr>
        <w:t>Both the parties and their nominees will abide by the terms and conditions of this agreement.</w:t>
      </w:r>
    </w:p>
    <w:p w14:paraId="31F0BC8F" w14:textId="537DBBDD" w:rsidR="006A39AC" w:rsidRPr="006A39AC" w:rsidRDefault="00524ABD" w:rsidP="00524AB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This agreement is agreed and signed in the presence of both the parties in the presence of the witnesses </w:t>
      </w:r>
    </w:p>
    <w:p w14:paraId="7B7E88FF" w14:textId="1BD743A7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WITNESES: -</w:t>
      </w:r>
    </w:p>
    <w:p w14:paraId="405A90AE" w14:textId="77777777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1. FIRST PARTY/SELLER</w:t>
      </w:r>
    </w:p>
    <w:p w14:paraId="6D6D285E" w14:textId="77777777" w:rsidR="006A39AC" w:rsidRPr="006A39AC" w:rsidRDefault="006A39AC" w:rsidP="006A39AC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6A39AC">
        <w:rPr>
          <w:rFonts w:asciiTheme="minorHAnsi" w:hAnsiTheme="minorHAnsi" w:cstheme="minorHAnsi"/>
          <w:color w:val="222222"/>
          <w:sz w:val="22"/>
          <w:szCs w:val="22"/>
        </w:rPr>
        <w:t>2. SECOND PARTY/PURCHASER</w:t>
      </w:r>
    </w:p>
    <w:p w14:paraId="7FA2103E" w14:textId="77777777" w:rsidR="006A39AC" w:rsidRDefault="006A39AC"/>
    <w:sectPr w:rsidR="006A39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E25B7" w14:textId="77777777" w:rsidR="000E5514" w:rsidRDefault="000E5514" w:rsidP="00360271">
      <w:pPr>
        <w:spacing w:after="0" w:line="240" w:lineRule="auto"/>
      </w:pPr>
      <w:r>
        <w:separator/>
      </w:r>
    </w:p>
  </w:endnote>
  <w:endnote w:type="continuationSeparator" w:id="0">
    <w:p w14:paraId="4C2F4F17" w14:textId="77777777" w:rsidR="000E5514" w:rsidRDefault="000E5514" w:rsidP="0036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D452F" w14:textId="77777777" w:rsidR="00360271" w:rsidRDefault="003602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8320" w14:textId="77777777" w:rsidR="00360271" w:rsidRDefault="003602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F7C5B" w14:textId="77777777" w:rsidR="00360271" w:rsidRDefault="003602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106F60" w14:textId="77777777" w:rsidR="000E5514" w:rsidRDefault="000E5514" w:rsidP="00360271">
      <w:pPr>
        <w:spacing w:after="0" w:line="240" w:lineRule="auto"/>
      </w:pPr>
      <w:r>
        <w:separator/>
      </w:r>
    </w:p>
  </w:footnote>
  <w:footnote w:type="continuationSeparator" w:id="0">
    <w:p w14:paraId="63B06C20" w14:textId="77777777" w:rsidR="000E5514" w:rsidRDefault="000E5514" w:rsidP="0036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1B200" w14:textId="195D9139" w:rsidR="00360271" w:rsidRDefault="00360271">
    <w:pPr>
      <w:pStyle w:val="Header"/>
    </w:pPr>
    <w:r>
      <w:rPr>
        <w:noProof/>
      </w:rPr>
      <w:pict w14:anchorId="64F801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4507" o:spid="_x0000_s2050" type="#_x0000_t136" style="position:absolute;margin-left:0;margin-top:0;width:468pt;height:93.6pt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94AAD" w14:textId="5639A3D8" w:rsidR="00360271" w:rsidRDefault="00360271">
    <w:pPr>
      <w:pStyle w:val="Header"/>
    </w:pPr>
    <w:r>
      <w:rPr>
        <w:noProof/>
      </w:rPr>
      <w:pict w14:anchorId="2046C6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4508" o:spid="_x0000_s2051" type="#_x0000_t136" style="position:absolute;margin-left:0;margin-top:0;width:468pt;height:93.6pt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68AB4" w14:textId="05F95D2A" w:rsidR="00360271" w:rsidRDefault="00360271">
    <w:pPr>
      <w:pStyle w:val="Header"/>
    </w:pPr>
    <w:r>
      <w:rPr>
        <w:noProof/>
      </w:rPr>
      <w:pict w14:anchorId="47C259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84506" o:spid="_x0000_s2049" type="#_x0000_t136" style="position:absolute;margin-left:0;margin-top:0;width:468pt;height:93.6pt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club4ca.c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5FD"/>
    <w:rsid w:val="000E5514"/>
    <w:rsid w:val="001574B2"/>
    <w:rsid w:val="0016471F"/>
    <w:rsid w:val="001A5C66"/>
    <w:rsid w:val="002341DB"/>
    <w:rsid w:val="00251DBD"/>
    <w:rsid w:val="002C2263"/>
    <w:rsid w:val="00335A31"/>
    <w:rsid w:val="00360271"/>
    <w:rsid w:val="00524ABD"/>
    <w:rsid w:val="00563477"/>
    <w:rsid w:val="00564FA7"/>
    <w:rsid w:val="00584DD2"/>
    <w:rsid w:val="00633338"/>
    <w:rsid w:val="006A39AC"/>
    <w:rsid w:val="006C7E1E"/>
    <w:rsid w:val="00780419"/>
    <w:rsid w:val="007912BB"/>
    <w:rsid w:val="007B1CC6"/>
    <w:rsid w:val="007D45FD"/>
    <w:rsid w:val="00854641"/>
    <w:rsid w:val="00976640"/>
    <w:rsid w:val="00B827FA"/>
    <w:rsid w:val="00BF1F8F"/>
    <w:rsid w:val="00CA24BD"/>
    <w:rsid w:val="00CC2382"/>
    <w:rsid w:val="00D55B03"/>
    <w:rsid w:val="00D73C57"/>
    <w:rsid w:val="00EF326D"/>
    <w:rsid w:val="00F47859"/>
    <w:rsid w:val="00F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113672"/>
  <w15:chartTrackingRefBased/>
  <w15:docId w15:val="{33BEEC49-B180-4184-B9C7-82310ACC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3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3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3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3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3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39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9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71"/>
  </w:style>
  <w:style w:type="paragraph" w:styleId="Footer">
    <w:name w:val="footer"/>
    <w:basedOn w:val="Normal"/>
    <w:link w:val="FooterChar"/>
    <w:uiPriority w:val="99"/>
    <w:unhideWhenUsed/>
    <w:rsid w:val="0036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Madhavi</dc:creator>
  <cp:keywords/>
  <dc:description/>
  <cp:lastModifiedBy>lekhraj</cp:lastModifiedBy>
  <cp:revision>8</cp:revision>
  <dcterms:created xsi:type="dcterms:W3CDTF">2018-03-03T16:02:00Z</dcterms:created>
  <dcterms:modified xsi:type="dcterms:W3CDTF">2018-03-05T06:54:00Z</dcterms:modified>
</cp:coreProperties>
</file>