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CAEE8" w14:textId="40B6D9D8" w:rsidR="009B1264" w:rsidRDefault="0050760B" w:rsidP="00D77614">
      <w:pPr>
        <w:jc w:val="center"/>
        <w:rPr>
          <w:rFonts w:cstheme="minorHAnsi"/>
          <w:b/>
          <w:sz w:val="30"/>
          <w:szCs w:val="30"/>
        </w:rPr>
      </w:pPr>
      <w:r w:rsidRPr="00D77614">
        <w:rPr>
          <w:rFonts w:cstheme="minorHAnsi"/>
          <w:b/>
          <w:sz w:val="30"/>
          <w:szCs w:val="30"/>
        </w:rPr>
        <w:t>Format of Agreement for Sale of Property, Flat, House and Plot</w:t>
      </w:r>
    </w:p>
    <w:p w14:paraId="533A6D9C" w14:textId="77777777" w:rsidR="00965A77" w:rsidRPr="00E62B1A" w:rsidRDefault="00965A77" w:rsidP="00965A77">
      <w:pPr>
        <w:pStyle w:val="NormalWeb"/>
        <w:shd w:val="clear" w:color="auto" w:fill="FFFFFF"/>
        <w:spacing w:before="0" w:beforeAutospacing="0" w:after="150" w:afterAutospacing="0"/>
        <w:rPr>
          <w:rFonts w:asciiTheme="minorHAnsi" w:hAnsiTheme="minorHAnsi" w:cstheme="minorHAnsi"/>
          <w:color w:val="222222"/>
          <w:sz w:val="22"/>
          <w:szCs w:val="22"/>
        </w:rPr>
      </w:pPr>
      <w:r w:rsidRPr="00E62B1A">
        <w:rPr>
          <w:rFonts w:asciiTheme="minorHAnsi" w:hAnsiTheme="minorHAnsi" w:cstheme="minorHAnsi"/>
          <w:color w:val="222222"/>
          <w:sz w:val="22"/>
          <w:szCs w:val="22"/>
        </w:rPr>
        <w:t>This Agreement to sell is made on ______________day of ___________</w:t>
      </w:r>
    </w:p>
    <w:p w14:paraId="038BCEA5" w14:textId="77777777" w:rsidR="00965A77" w:rsidRPr="00E62B1A" w:rsidRDefault="00965A77" w:rsidP="00965A77">
      <w:pPr>
        <w:pStyle w:val="NormalWeb"/>
        <w:shd w:val="clear" w:color="auto" w:fill="FFFFFF"/>
        <w:spacing w:before="0" w:beforeAutospacing="0" w:after="150" w:afterAutospacing="0"/>
        <w:rPr>
          <w:rFonts w:asciiTheme="minorHAnsi" w:hAnsiTheme="minorHAnsi" w:cstheme="minorHAnsi"/>
          <w:color w:val="222222"/>
          <w:sz w:val="22"/>
          <w:szCs w:val="22"/>
        </w:rPr>
      </w:pPr>
      <w:r w:rsidRPr="00E62B1A">
        <w:rPr>
          <w:rFonts w:asciiTheme="minorHAnsi" w:hAnsiTheme="minorHAnsi" w:cstheme="minorHAnsi"/>
          <w:color w:val="222222"/>
          <w:sz w:val="22"/>
          <w:szCs w:val="22"/>
        </w:rPr>
        <w:t>By _________________ (hereinafter called the seller) of the first party.</w:t>
      </w:r>
      <w:r w:rsidRPr="00E62B1A">
        <w:rPr>
          <w:rFonts w:asciiTheme="minorHAnsi" w:hAnsiTheme="minorHAnsi" w:cstheme="minorHAnsi"/>
          <w:color w:val="222222"/>
          <w:sz w:val="22"/>
          <w:szCs w:val="22"/>
        </w:rPr>
        <w:br/>
        <w:t>AND</w:t>
      </w:r>
      <w:r w:rsidRPr="00E62B1A">
        <w:rPr>
          <w:rFonts w:asciiTheme="minorHAnsi" w:hAnsiTheme="minorHAnsi" w:cstheme="minorHAnsi"/>
          <w:color w:val="222222"/>
          <w:sz w:val="22"/>
          <w:szCs w:val="22"/>
        </w:rPr>
        <w:br/>
        <w:t>____________________ (hereinafter called the purchaser) of the second party.</w:t>
      </w:r>
    </w:p>
    <w:p w14:paraId="258342AB" w14:textId="77777777" w:rsidR="00965A77" w:rsidRPr="00E62B1A" w:rsidRDefault="00965A77" w:rsidP="00965A77">
      <w:pPr>
        <w:pStyle w:val="NormalWeb"/>
        <w:shd w:val="clear" w:color="auto" w:fill="FFFFFF"/>
        <w:spacing w:before="0" w:beforeAutospacing="0" w:after="150" w:afterAutospacing="0"/>
        <w:rPr>
          <w:rFonts w:asciiTheme="minorHAnsi" w:hAnsiTheme="minorHAnsi" w:cstheme="minorHAnsi"/>
          <w:color w:val="222222"/>
          <w:sz w:val="22"/>
          <w:szCs w:val="22"/>
        </w:rPr>
      </w:pPr>
      <w:r w:rsidRPr="00E62B1A">
        <w:rPr>
          <w:rFonts w:asciiTheme="minorHAnsi" w:hAnsiTheme="minorHAnsi" w:cstheme="minorHAnsi"/>
          <w:color w:val="222222"/>
          <w:sz w:val="22"/>
          <w:szCs w:val="22"/>
        </w:rPr>
        <w:t>The absolute owner in possession is the first party ____________________________</w:t>
      </w:r>
      <w:r w:rsidRPr="00E62B1A">
        <w:rPr>
          <w:rFonts w:asciiTheme="minorHAnsi" w:hAnsiTheme="minorHAnsi" w:cstheme="minorHAnsi"/>
          <w:color w:val="222222"/>
          <w:sz w:val="22"/>
          <w:szCs w:val="22"/>
        </w:rPr>
        <w:br/>
        <w:t>The agreed property is being sold by the first party with all the rights, and with consent of all heirs, to the second party who has agreed to buy this property for a total consideration of __________/-(_ ____________ only) on these terms and conditions :-</w:t>
      </w:r>
      <w:r w:rsidRPr="00E62B1A">
        <w:rPr>
          <w:rFonts w:asciiTheme="minorHAnsi" w:hAnsiTheme="minorHAnsi" w:cstheme="minorHAnsi"/>
          <w:color w:val="222222"/>
          <w:sz w:val="22"/>
          <w:szCs w:val="22"/>
        </w:rPr>
        <w:br/>
      </w:r>
      <w:r w:rsidRPr="00E62B1A">
        <w:rPr>
          <w:rFonts w:asciiTheme="minorHAnsi" w:hAnsiTheme="minorHAnsi" w:cstheme="minorHAnsi"/>
          <w:color w:val="222222"/>
          <w:sz w:val="22"/>
          <w:szCs w:val="22"/>
        </w:rPr>
        <w:br/>
        <w:t xml:space="preserve">1. The first party have given assurance to the second party that the said property is not in mortgage, not attached in any bail as surety in any court, or financial institution or court. </w:t>
      </w:r>
      <w:r w:rsidRPr="00E62B1A">
        <w:rPr>
          <w:rFonts w:asciiTheme="minorHAnsi" w:hAnsiTheme="minorHAnsi" w:cstheme="minorHAnsi"/>
          <w:sz w:val="22"/>
          <w:szCs w:val="22"/>
        </w:rPr>
        <w:t>nor any agreement to sell has been made with any other party prior to this agreement.</w:t>
      </w:r>
    </w:p>
    <w:p w14:paraId="37A172D6" w14:textId="77777777" w:rsidR="00965A77" w:rsidRPr="00E62B1A" w:rsidRDefault="00965A77" w:rsidP="00965A77">
      <w:pPr>
        <w:pStyle w:val="NormalWeb"/>
        <w:shd w:val="clear" w:color="auto" w:fill="FFFFFF"/>
        <w:spacing w:before="0" w:beforeAutospacing="0" w:after="150" w:afterAutospacing="0"/>
        <w:rPr>
          <w:rFonts w:asciiTheme="minorHAnsi" w:hAnsiTheme="minorHAnsi" w:cstheme="minorHAnsi"/>
          <w:color w:val="222222"/>
          <w:sz w:val="22"/>
          <w:szCs w:val="22"/>
        </w:rPr>
      </w:pPr>
      <w:r w:rsidRPr="00E62B1A">
        <w:rPr>
          <w:rFonts w:asciiTheme="minorHAnsi" w:hAnsiTheme="minorHAnsi" w:cstheme="minorHAnsi"/>
          <w:color w:val="222222"/>
          <w:sz w:val="22"/>
          <w:szCs w:val="22"/>
        </w:rPr>
        <w:t>2. The buyer has paid to the seller the total sale consideration of ____________/- (_________________________________ only) as a full and final payment against the said property/plot, for which the seller /</w:t>
      </w:r>
      <w:proofErr w:type="spellStart"/>
      <w:r w:rsidRPr="00E62B1A">
        <w:rPr>
          <w:rFonts w:asciiTheme="minorHAnsi" w:hAnsiTheme="minorHAnsi" w:cstheme="minorHAnsi"/>
          <w:color w:val="222222"/>
          <w:sz w:val="22"/>
          <w:szCs w:val="22"/>
        </w:rPr>
        <w:t>allottee</w:t>
      </w:r>
      <w:proofErr w:type="spellEnd"/>
      <w:r w:rsidRPr="00E62B1A">
        <w:rPr>
          <w:rFonts w:asciiTheme="minorHAnsi" w:hAnsiTheme="minorHAnsi" w:cstheme="minorHAnsi"/>
          <w:color w:val="222222"/>
          <w:sz w:val="22"/>
          <w:szCs w:val="22"/>
        </w:rPr>
        <w:t>/owner hereby acknowledge the receipt in the presence of witnesses. There is no amount due as balance against the said property/land/plot.</w:t>
      </w:r>
    </w:p>
    <w:p w14:paraId="47BF57FB" w14:textId="77777777" w:rsidR="00965A77" w:rsidRPr="00E62B1A" w:rsidRDefault="00965A77" w:rsidP="00965A77">
      <w:pPr>
        <w:pStyle w:val="NormalWeb"/>
        <w:shd w:val="clear" w:color="auto" w:fill="FFFFFF"/>
        <w:spacing w:before="0" w:beforeAutospacing="0" w:after="150" w:afterAutospacing="0"/>
        <w:rPr>
          <w:rFonts w:asciiTheme="minorHAnsi" w:hAnsiTheme="minorHAnsi" w:cstheme="minorHAnsi"/>
          <w:color w:val="222222"/>
          <w:sz w:val="22"/>
          <w:szCs w:val="22"/>
        </w:rPr>
      </w:pPr>
      <w:r w:rsidRPr="00E62B1A">
        <w:rPr>
          <w:rFonts w:asciiTheme="minorHAnsi" w:hAnsiTheme="minorHAnsi" w:cstheme="minorHAnsi"/>
          <w:color w:val="222222"/>
          <w:sz w:val="22"/>
          <w:szCs w:val="22"/>
        </w:rPr>
        <w:t>3. The agreed property/plot is free from all sorts of burdens. The property/plot does not have any charges over it like, sale, gift, mortgage, lease, lien, attachment, demands, etc.</w:t>
      </w:r>
    </w:p>
    <w:p w14:paraId="129F02AA" w14:textId="77777777" w:rsidR="00965A77" w:rsidRPr="00E62B1A" w:rsidRDefault="00965A77" w:rsidP="00965A77">
      <w:pPr>
        <w:pStyle w:val="NormalWeb"/>
        <w:shd w:val="clear" w:color="auto" w:fill="FFFFFF"/>
        <w:spacing w:before="0" w:beforeAutospacing="0" w:after="150" w:afterAutospacing="0"/>
        <w:rPr>
          <w:rFonts w:asciiTheme="minorHAnsi" w:hAnsiTheme="minorHAnsi" w:cstheme="minorHAnsi"/>
          <w:color w:val="222222"/>
          <w:sz w:val="22"/>
          <w:szCs w:val="22"/>
        </w:rPr>
      </w:pPr>
      <w:r w:rsidRPr="00E62B1A">
        <w:rPr>
          <w:rFonts w:asciiTheme="minorHAnsi" w:hAnsiTheme="minorHAnsi" w:cstheme="minorHAnsi"/>
          <w:color w:val="222222"/>
          <w:sz w:val="22"/>
          <w:szCs w:val="22"/>
        </w:rPr>
        <w:t>4.  The seller shall transfer the plot/property in the name of seller or his nominees and fulfill all requirements of concerned authorities.</w:t>
      </w:r>
    </w:p>
    <w:p w14:paraId="7935FC5C" w14:textId="77777777" w:rsidR="00965A77" w:rsidRPr="00E62B1A" w:rsidRDefault="00965A77" w:rsidP="00965A77">
      <w:pPr>
        <w:pStyle w:val="NormalWeb"/>
        <w:shd w:val="clear" w:color="auto" w:fill="FFFFFF"/>
        <w:spacing w:before="0" w:beforeAutospacing="0" w:after="150" w:afterAutospacing="0"/>
        <w:rPr>
          <w:rFonts w:asciiTheme="minorHAnsi" w:hAnsiTheme="minorHAnsi" w:cstheme="minorHAnsi"/>
          <w:color w:val="222222"/>
          <w:sz w:val="22"/>
          <w:szCs w:val="22"/>
        </w:rPr>
      </w:pPr>
      <w:r w:rsidRPr="00E62B1A">
        <w:rPr>
          <w:rFonts w:asciiTheme="minorHAnsi" w:hAnsiTheme="minorHAnsi" w:cstheme="minorHAnsi"/>
          <w:color w:val="222222"/>
          <w:sz w:val="22"/>
          <w:szCs w:val="22"/>
        </w:rPr>
        <w:t>5. The seller shall bear all the expenses that the expenses on the deed of sale, NOC etc. of the said property/plot shall be borne by the seller of sale deed NOC etc. The expenses and the other final papers, and documents of the said property shall be borne by the said buyer.</w:t>
      </w:r>
    </w:p>
    <w:p w14:paraId="271F5600" w14:textId="77777777" w:rsidR="00965A77" w:rsidRPr="00E62B1A" w:rsidRDefault="00965A77" w:rsidP="00965A77">
      <w:pPr>
        <w:pStyle w:val="NormalWeb"/>
        <w:shd w:val="clear" w:color="auto" w:fill="FFFFFF"/>
        <w:spacing w:before="0" w:beforeAutospacing="0" w:after="150" w:afterAutospacing="0"/>
        <w:rPr>
          <w:rFonts w:asciiTheme="minorHAnsi" w:hAnsiTheme="minorHAnsi" w:cstheme="minorHAnsi"/>
          <w:color w:val="222222"/>
          <w:sz w:val="22"/>
          <w:szCs w:val="22"/>
        </w:rPr>
      </w:pPr>
      <w:r w:rsidRPr="00E62B1A">
        <w:rPr>
          <w:rFonts w:asciiTheme="minorHAnsi" w:hAnsiTheme="minorHAnsi" w:cstheme="minorHAnsi"/>
          <w:color w:val="222222"/>
          <w:sz w:val="22"/>
          <w:szCs w:val="22"/>
        </w:rPr>
        <w:t>6. The seller should not have any objection if the buyer decides to sell the property/plot to any other person.</w:t>
      </w:r>
    </w:p>
    <w:p w14:paraId="78330C26" w14:textId="77777777" w:rsidR="00965A77" w:rsidRPr="00E62B1A" w:rsidRDefault="00965A77" w:rsidP="00965A77">
      <w:pPr>
        <w:pStyle w:val="NormalWeb"/>
        <w:shd w:val="clear" w:color="auto" w:fill="FFFFFF"/>
        <w:spacing w:before="0" w:beforeAutospacing="0" w:after="150" w:afterAutospacing="0"/>
        <w:rPr>
          <w:rFonts w:asciiTheme="minorHAnsi" w:hAnsiTheme="minorHAnsi" w:cstheme="minorHAnsi"/>
          <w:color w:val="222222"/>
          <w:sz w:val="22"/>
          <w:szCs w:val="22"/>
        </w:rPr>
      </w:pPr>
      <w:r w:rsidRPr="00E62B1A">
        <w:rPr>
          <w:rFonts w:asciiTheme="minorHAnsi" w:hAnsiTheme="minorHAnsi" w:cstheme="minorHAnsi"/>
          <w:color w:val="222222"/>
          <w:sz w:val="22"/>
          <w:szCs w:val="22"/>
        </w:rPr>
        <w:t>7. In case the seller backs out from transferring the property a</w:t>
      </w:r>
      <w:bookmarkStart w:id="0" w:name="_GoBack"/>
      <w:bookmarkEnd w:id="0"/>
      <w:r w:rsidRPr="00E62B1A">
        <w:rPr>
          <w:rFonts w:asciiTheme="minorHAnsi" w:hAnsiTheme="minorHAnsi" w:cstheme="minorHAnsi"/>
          <w:color w:val="222222"/>
          <w:sz w:val="22"/>
          <w:szCs w:val="22"/>
        </w:rPr>
        <w:t>nd fulfilling the legal formalities, then the buyer has complete right on the said property to get it transferred in his name with the help of court of law under the performance of specific relief act. In that case the seller is responsible to pay the cost and consequences, damages etc.</w:t>
      </w:r>
    </w:p>
    <w:p w14:paraId="5965F8F3" w14:textId="77777777" w:rsidR="00965A77" w:rsidRPr="00E62B1A" w:rsidRDefault="00965A77" w:rsidP="00965A77">
      <w:pPr>
        <w:pStyle w:val="NormalWeb"/>
        <w:shd w:val="clear" w:color="auto" w:fill="FFFFFF"/>
        <w:spacing w:before="0" w:beforeAutospacing="0" w:after="150" w:afterAutospacing="0"/>
        <w:rPr>
          <w:rFonts w:asciiTheme="minorHAnsi" w:hAnsiTheme="minorHAnsi" w:cstheme="minorHAnsi"/>
          <w:color w:val="222222"/>
          <w:sz w:val="22"/>
          <w:szCs w:val="22"/>
        </w:rPr>
      </w:pPr>
      <w:r w:rsidRPr="00E62B1A">
        <w:rPr>
          <w:rFonts w:asciiTheme="minorHAnsi" w:hAnsiTheme="minorHAnsi" w:cstheme="minorHAnsi"/>
          <w:color w:val="222222"/>
          <w:sz w:val="22"/>
          <w:szCs w:val="22"/>
        </w:rPr>
        <w:t>This legal document is signed by both the parties in the presence of witnesses at ______________ on the day month and year first mentioned above, in the presence of marginal witnesses.</w:t>
      </w:r>
    </w:p>
    <w:p w14:paraId="380C78E4" w14:textId="77777777" w:rsidR="00965A77" w:rsidRPr="00D77614" w:rsidRDefault="00965A77" w:rsidP="00965A77">
      <w:pPr>
        <w:pStyle w:val="NormalWeb"/>
        <w:shd w:val="clear" w:color="auto" w:fill="FFFFFF"/>
        <w:spacing w:before="0" w:beforeAutospacing="0" w:after="150" w:afterAutospacing="0"/>
        <w:rPr>
          <w:rFonts w:asciiTheme="minorHAnsi" w:hAnsiTheme="minorHAnsi" w:cstheme="minorHAnsi"/>
          <w:b/>
          <w:color w:val="222222"/>
          <w:sz w:val="22"/>
          <w:szCs w:val="22"/>
        </w:rPr>
      </w:pPr>
      <w:r w:rsidRPr="00D77614">
        <w:rPr>
          <w:rFonts w:asciiTheme="minorHAnsi" w:hAnsiTheme="minorHAnsi" w:cstheme="minorHAnsi"/>
          <w:b/>
          <w:color w:val="222222"/>
          <w:sz w:val="22"/>
          <w:szCs w:val="22"/>
        </w:rPr>
        <w:t>WITNESSES: -</w:t>
      </w:r>
    </w:p>
    <w:p w14:paraId="51868AE9" w14:textId="77777777" w:rsidR="00965A77" w:rsidRPr="00E62B1A" w:rsidRDefault="00965A77" w:rsidP="00965A77">
      <w:pPr>
        <w:pStyle w:val="NormalWeb"/>
        <w:shd w:val="clear" w:color="auto" w:fill="FFFFFF"/>
        <w:spacing w:before="0" w:beforeAutospacing="0" w:after="150" w:afterAutospacing="0"/>
        <w:rPr>
          <w:rFonts w:asciiTheme="minorHAnsi" w:hAnsiTheme="minorHAnsi" w:cstheme="minorHAnsi"/>
          <w:color w:val="222222"/>
          <w:sz w:val="22"/>
          <w:szCs w:val="22"/>
        </w:rPr>
      </w:pPr>
      <w:r w:rsidRPr="00E62B1A">
        <w:rPr>
          <w:rFonts w:asciiTheme="minorHAnsi" w:hAnsiTheme="minorHAnsi" w:cstheme="minorHAnsi"/>
          <w:color w:val="222222"/>
          <w:sz w:val="22"/>
          <w:szCs w:val="22"/>
        </w:rPr>
        <w:t>_________________</w:t>
      </w:r>
      <w:r w:rsidRPr="00E62B1A">
        <w:rPr>
          <w:rFonts w:asciiTheme="minorHAnsi" w:hAnsiTheme="minorHAnsi" w:cstheme="minorHAnsi"/>
          <w:color w:val="222222"/>
          <w:sz w:val="22"/>
          <w:szCs w:val="22"/>
        </w:rPr>
        <w:br/>
        <w:t>First party/seller</w:t>
      </w:r>
    </w:p>
    <w:p w14:paraId="41D00272" w14:textId="5D94C60C" w:rsidR="00D77614" w:rsidRPr="00D77614" w:rsidRDefault="00965A77" w:rsidP="00965A77">
      <w:pPr>
        <w:pStyle w:val="NormalWeb"/>
        <w:shd w:val="clear" w:color="auto" w:fill="FFFFFF"/>
        <w:spacing w:before="0" w:beforeAutospacing="0" w:after="150" w:afterAutospacing="0"/>
        <w:rPr>
          <w:rFonts w:cstheme="minorHAnsi"/>
          <w:b/>
          <w:sz w:val="30"/>
          <w:szCs w:val="30"/>
        </w:rPr>
      </w:pPr>
      <w:r w:rsidRPr="00E62B1A">
        <w:rPr>
          <w:rFonts w:asciiTheme="minorHAnsi" w:hAnsiTheme="minorHAnsi" w:cstheme="minorHAnsi"/>
          <w:color w:val="222222"/>
          <w:sz w:val="22"/>
          <w:szCs w:val="22"/>
        </w:rPr>
        <w:t>_________________</w:t>
      </w:r>
      <w:r w:rsidRPr="00E62B1A">
        <w:rPr>
          <w:rFonts w:asciiTheme="minorHAnsi" w:hAnsiTheme="minorHAnsi" w:cstheme="minorHAnsi"/>
          <w:color w:val="222222"/>
          <w:sz w:val="22"/>
          <w:szCs w:val="22"/>
        </w:rPr>
        <w:br/>
        <w:t>Second party/purchaser</w:t>
      </w:r>
    </w:p>
    <w:sectPr w:rsidR="00D77614" w:rsidRPr="00D776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003A9" w14:textId="77777777" w:rsidR="00C57500" w:rsidRDefault="00C57500" w:rsidP="00965A77">
      <w:pPr>
        <w:spacing w:after="0" w:line="240" w:lineRule="auto"/>
      </w:pPr>
      <w:r>
        <w:separator/>
      </w:r>
    </w:p>
  </w:endnote>
  <w:endnote w:type="continuationSeparator" w:id="0">
    <w:p w14:paraId="7FEB17A4" w14:textId="77777777" w:rsidR="00C57500" w:rsidRDefault="00C57500" w:rsidP="0096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1C69B" w14:textId="77777777" w:rsidR="00965A77" w:rsidRDefault="00965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19FF0" w14:textId="77777777" w:rsidR="00965A77" w:rsidRDefault="00965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CA22" w14:textId="77777777" w:rsidR="00965A77" w:rsidRDefault="00965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292F" w14:textId="77777777" w:rsidR="00C57500" w:rsidRDefault="00C57500" w:rsidP="00965A77">
      <w:pPr>
        <w:spacing w:after="0" w:line="240" w:lineRule="auto"/>
      </w:pPr>
      <w:r>
        <w:separator/>
      </w:r>
    </w:p>
  </w:footnote>
  <w:footnote w:type="continuationSeparator" w:id="0">
    <w:p w14:paraId="1DE2E38B" w14:textId="77777777" w:rsidR="00C57500" w:rsidRDefault="00C57500" w:rsidP="00965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7DCB" w14:textId="46FB6465" w:rsidR="00965A77" w:rsidRDefault="00965A77">
    <w:pPr>
      <w:pStyle w:val="Header"/>
    </w:pPr>
    <w:r>
      <w:rPr>
        <w:noProof/>
      </w:rPr>
      <w:pict w14:anchorId="20C1D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20410" o:spid="_x0000_s2050" type="#_x0000_t136" style="position:absolute;margin-left:0;margin-top:0;width:549.9pt;height:109.95pt;rotation:315;z-index:-251655168;mso-position-horizontal:center;mso-position-horizontal-relative:margin;mso-position-vertical:center;mso-position-vertical-relative:margin" o:allowincell="f" fillcolor="black [3213]" stroked="f">
          <v:fill opacity=".5"/>
          <v:textpath style="font-family:&quot;Calibri&quot;;font-size:1pt" string="www.club4ca.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9D433" w14:textId="5DF9F09B" w:rsidR="00965A77" w:rsidRDefault="00965A77">
    <w:pPr>
      <w:pStyle w:val="Header"/>
    </w:pPr>
    <w:r>
      <w:rPr>
        <w:noProof/>
      </w:rPr>
      <w:pict w14:anchorId="11F0CD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20411" o:spid="_x0000_s2051" type="#_x0000_t136" style="position:absolute;margin-left:0;margin-top:0;width:549.9pt;height:109.95pt;rotation:315;z-index:-251653120;mso-position-horizontal:center;mso-position-horizontal-relative:margin;mso-position-vertical:center;mso-position-vertical-relative:margin" o:allowincell="f" fillcolor="black [3213]" stroked="f">
          <v:fill opacity=".5"/>
          <v:textpath style="font-family:&quot;Calibri&quot;;font-size:1pt" string="www.club4ca.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027E" w14:textId="7767CCDD" w:rsidR="00965A77" w:rsidRDefault="00965A77">
    <w:pPr>
      <w:pStyle w:val="Header"/>
    </w:pPr>
    <w:r>
      <w:rPr>
        <w:noProof/>
      </w:rPr>
      <w:pict w14:anchorId="20910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20409" o:spid="_x0000_s2049" type="#_x0000_t136" style="position:absolute;margin-left:0;margin-top:0;width:549.9pt;height:109.95pt;rotation:315;z-index:-251657216;mso-position-horizontal:center;mso-position-horizontal-relative:margin;mso-position-vertical:center;mso-position-vertical-relative:margin" o:allowincell="f" fillcolor="black [3213]" stroked="f">
          <v:fill opacity=".5"/>
          <v:textpath style="font-family:&quot;Calibri&quot;;font-size:1pt" string="www.club4ca.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DEF"/>
    <w:multiLevelType w:val="hybridMultilevel"/>
    <w:tmpl w:val="4862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34874"/>
    <w:multiLevelType w:val="hybridMultilevel"/>
    <w:tmpl w:val="7662E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B76E4"/>
    <w:multiLevelType w:val="hybridMultilevel"/>
    <w:tmpl w:val="C6263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12A4A"/>
    <w:multiLevelType w:val="hybridMultilevel"/>
    <w:tmpl w:val="D104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4D"/>
    <w:rsid w:val="00044E31"/>
    <w:rsid w:val="00076EC3"/>
    <w:rsid w:val="00112357"/>
    <w:rsid w:val="0012100C"/>
    <w:rsid w:val="001C3E8A"/>
    <w:rsid w:val="00210811"/>
    <w:rsid w:val="002762D5"/>
    <w:rsid w:val="002833A2"/>
    <w:rsid w:val="00297A45"/>
    <w:rsid w:val="002B034D"/>
    <w:rsid w:val="003D1F59"/>
    <w:rsid w:val="00424DFD"/>
    <w:rsid w:val="00442D8C"/>
    <w:rsid w:val="0050760B"/>
    <w:rsid w:val="005379C1"/>
    <w:rsid w:val="0054008F"/>
    <w:rsid w:val="005B4910"/>
    <w:rsid w:val="005D38EF"/>
    <w:rsid w:val="0067368F"/>
    <w:rsid w:val="00681FFA"/>
    <w:rsid w:val="00685025"/>
    <w:rsid w:val="00725A5E"/>
    <w:rsid w:val="007820C3"/>
    <w:rsid w:val="0079415B"/>
    <w:rsid w:val="008A594E"/>
    <w:rsid w:val="008A7C24"/>
    <w:rsid w:val="008A7F99"/>
    <w:rsid w:val="00965A77"/>
    <w:rsid w:val="009B1264"/>
    <w:rsid w:val="009C0D58"/>
    <w:rsid w:val="00A25E62"/>
    <w:rsid w:val="00A720A3"/>
    <w:rsid w:val="00A8454E"/>
    <w:rsid w:val="00A846A0"/>
    <w:rsid w:val="00B41CA8"/>
    <w:rsid w:val="00B663D8"/>
    <w:rsid w:val="00C57500"/>
    <w:rsid w:val="00C66568"/>
    <w:rsid w:val="00D501B3"/>
    <w:rsid w:val="00D77614"/>
    <w:rsid w:val="00E51B32"/>
    <w:rsid w:val="00E62B1A"/>
    <w:rsid w:val="00EC570C"/>
    <w:rsid w:val="00FB1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46FE1F"/>
  <w15:chartTrackingRefBased/>
  <w15:docId w15:val="{8C4ED951-797A-4F02-A977-AD2ECFEC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B12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6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1264"/>
    <w:rPr>
      <w:color w:val="0563C1" w:themeColor="hyperlink"/>
      <w:u w:val="single"/>
    </w:rPr>
  </w:style>
  <w:style w:type="character" w:styleId="FollowedHyperlink">
    <w:name w:val="FollowedHyperlink"/>
    <w:basedOn w:val="DefaultParagraphFont"/>
    <w:uiPriority w:val="99"/>
    <w:semiHidden/>
    <w:unhideWhenUsed/>
    <w:rsid w:val="009B1264"/>
    <w:rPr>
      <w:color w:val="954F72" w:themeColor="followedHyperlink"/>
      <w:u w:val="single"/>
    </w:rPr>
  </w:style>
  <w:style w:type="character" w:customStyle="1" w:styleId="Heading2Char">
    <w:name w:val="Heading 2 Char"/>
    <w:basedOn w:val="DefaultParagraphFont"/>
    <w:link w:val="Heading2"/>
    <w:uiPriority w:val="9"/>
    <w:rsid w:val="009B1264"/>
    <w:rPr>
      <w:rFonts w:ascii="Times New Roman" w:eastAsia="Times New Roman" w:hAnsi="Times New Roman" w:cs="Times New Roman"/>
      <w:b/>
      <w:bCs/>
      <w:sz w:val="36"/>
      <w:szCs w:val="36"/>
    </w:rPr>
  </w:style>
  <w:style w:type="paragraph" w:styleId="ListParagraph">
    <w:name w:val="List Paragraph"/>
    <w:basedOn w:val="Normal"/>
    <w:uiPriority w:val="34"/>
    <w:qFormat/>
    <w:rsid w:val="00E62B1A"/>
    <w:pPr>
      <w:ind w:left="720"/>
      <w:contextualSpacing/>
    </w:pPr>
  </w:style>
  <w:style w:type="paragraph" w:styleId="Header">
    <w:name w:val="header"/>
    <w:basedOn w:val="Normal"/>
    <w:link w:val="HeaderChar"/>
    <w:uiPriority w:val="99"/>
    <w:unhideWhenUsed/>
    <w:rsid w:val="00965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A77"/>
  </w:style>
  <w:style w:type="paragraph" w:styleId="Footer">
    <w:name w:val="footer"/>
    <w:basedOn w:val="Normal"/>
    <w:link w:val="FooterChar"/>
    <w:uiPriority w:val="99"/>
    <w:unhideWhenUsed/>
    <w:rsid w:val="00965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92445">
      <w:bodyDiv w:val="1"/>
      <w:marLeft w:val="0"/>
      <w:marRight w:val="0"/>
      <w:marTop w:val="0"/>
      <w:marBottom w:val="0"/>
      <w:divBdr>
        <w:top w:val="none" w:sz="0" w:space="0" w:color="auto"/>
        <w:left w:val="none" w:sz="0" w:space="0" w:color="auto"/>
        <w:bottom w:val="none" w:sz="0" w:space="0" w:color="auto"/>
        <w:right w:val="none" w:sz="0" w:space="0" w:color="auto"/>
      </w:divBdr>
    </w:div>
    <w:div w:id="1051075304">
      <w:bodyDiv w:val="1"/>
      <w:marLeft w:val="0"/>
      <w:marRight w:val="0"/>
      <w:marTop w:val="0"/>
      <w:marBottom w:val="0"/>
      <w:divBdr>
        <w:top w:val="none" w:sz="0" w:space="0" w:color="auto"/>
        <w:left w:val="none" w:sz="0" w:space="0" w:color="auto"/>
        <w:bottom w:val="none" w:sz="0" w:space="0" w:color="auto"/>
        <w:right w:val="none" w:sz="0" w:space="0" w:color="auto"/>
      </w:divBdr>
      <w:divsChild>
        <w:div w:id="96558002">
          <w:marLeft w:val="0"/>
          <w:marRight w:val="0"/>
          <w:marTop w:val="0"/>
          <w:marBottom w:val="0"/>
          <w:divBdr>
            <w:top w:val="none" w:sz="0" w:space="0" w:color="auto"/>
            <w:left w:val="none" w:sz="0" w:space="0" w:color="auto"/>
            <w:bottom w:val="none" w:sz="0" w:space="0" w:color="auto"/>
            <w:right w:val="none" w:sz="0" w:space="0" w:color="auto"/>
          </w:divBdr>
          <w:divsChild>
            <w:div w:id="1466196919">
              <w:marLeft w:val="0"/>
              <w:marRight w:val="0"/>
              <w:marTop w:val="0"/>
              <w:marBottom w:val="0"/>
              <w:divBdr>
                <w:top w:val="none" w:sz="0" w:space="0" w:color="auto"/>
                <w:left w:val="none" w:sz="0" w:space="0" w:color="auto"/>
                <w:bottom w:val="none" w:sz="0" w:space="0" w:color="auto"/>
                <w:right w:val="none" w:sz="0" w:space="0" w:color="auto"/>
              </w:divBdr>
              <w:divsChild>
                <w:div w:id="1927693382">
                  <w:marLeft w:val="0"/>
                  <w:marRight w:val="0"/>
                  <w:marTop w:val="0"/>
                  <w:marBottom w:val="0"/>
                  <w:divBdr>
                    <w:top w:val="none" w:sz="0" w:space="0" w:color="auto"/>
                    <w:left w:val="none" w:sz="0" w:space="0" w:color="auto"/>
                    <w:bottom w:val="none" w:sz="0" w:space="0" w:color="auto"/>
                    <w:right w:val="none" w:sz="0" w:space="0" w:color="auto"/>
                  </w:divBdr>
                  <w:divsChild>
                    <w:div w:id="292179083">
                      <w:marLeft w:val="0"/>
                      <w:marRight w:val="0"/>
                      <w:marTop w:val="0"/>
                      <w:marBottom w:val="0"/>
                      <w:divBdr>
                        <w:top w:val="none" w:sz="0" w:space="0" w:color="auto"/>
                        <w:left w:val="none" w:sz="0" w:space="0" w:color="auto"/>
                        <w:bottom w:val="none" w:sz="0" w:space="0" w:color="auto"/>
                        <w:right w:val="none" w:sz="0" w:space="0" w:color="auto"/>
                      </w:divBdr>
                      <w:divsChild>
                        <w:div w:id="1177770831">
                          <w:marLeft w:val="0"/>
                          <w:marRight w:val="0"/>
                          <w:marTop w:val="0"/>
                          <w:marBottom w:val="0"/>
                          <w:divBdr>
                            <w:top w:val="none" w:sz="0" w:space="0" w:color="auto"/>
                            <w:left w:val="none" w:sz="0" w:space="0" w:color="auto"/>
                            <w:bottom w:val="none" w:sz="0" w:space="0" w:color="auto"/>
                            <w:right w:val="none" w:sz="0" w:space="0" w:color="auto"/>
                          </w:divBdr>
                        </w:div>
                      </w:divsChild>
                    </w:div>
                    <w:div w:id="1776293547">
                      <w:marLeft w:val="0"/>
                      <w:marRight w:val="0"/>
                      <w:marTop w:val="0"/>
                      <w:marBottom w:val="0"/>
                      <w:divBdr>
                        <w:top w:val="none" w:sz="0" w:space="0" w:color="auto"/>
                        <w:left w:val="none" w:sz="0" w:space="0" w:color="auto"/>
                        <w:bottom w:val="none" w:sz="0" w:space="0" w:color="auto"/>
                        <w:right w:val="none" w:sz="0" w:space="0" w:color="auto"/>
                      </w:divBdr>
                      <w:divsChild>
                        <w:div w:id="273831831">
                          <w:marLeft w:val="0"/>
                          <w:marRight w:val="0"/>
                          <w:marTop w:val="60"/>
                          <w:marBottom w:val="0"/>
                          <w:divBdr>
                            <w:top w:val="none" w:sz="0" w:space="0" w:color="auto"/>
                            <w:left w:val="none" w:sz="0" w:space="0" w:color="auto"/>
                            <w:bottom w:val="none" w:sz="0" w:space="0" w:color="auto"/>
                            <w:right w:val="none" w:sz="0" w:space="0" w:color="auto"/>
                          </w:divBdr>
                        </w:div>
                      </w:divsChild>
                    </w:div>
                    <w:div w:id="1184594435">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73192941">
          <w:marLeft w:val="0"/>
          <w:marRight w:val="6000"/>
          <w:marTop w:val="0"/>
          <w:marBottom w:val="0"/>
          <w:divBdr>
            <w:top w:val="none" w:sz="0" w:space="0" w:color="auto"/>
            <w:left w:val="none" w:sz="0" w:space="0" w:color="auto"/>
            <w:bottom w:val="none" w:sz="0" w:space="0" w:color="auto"/>
            <w:right w:val="none" w:sz="0" w:space="0" w:color="auto"/>
          </w:divBdr>
          <w:divsChild>
            <w:div w:id="1294486666">
              <w:marLeft w:val="0"/>
              <w:marRight w:val="0"/>
              <w:marTop w:val="0"/>
              <w:marBottom w:val="0"/>
              <w:divBdr>
                <w:top w:val="none" w:sz="0" w:space="0" w:color="auto"/>
                <w:left w:val="none" w:sz="0" w:space="0" w:color="auto"/>
                <w:bottom w:val="none" w:sz="0" w:space="0" w:color="auto"/>
                <w:right w:val="none" w:sz="0" w:space="0" w:color="auto"/>
              </w:divBdr>
              <w:divsChild>
                <w:div w:id="1841432478">
                  <w:marLeft w:val="0"/>
                  <w:marRight w:val="0"/>
                  <w:marTop w:val="0"/>
                  <w:marBottom w:val="0"/>
                  <w:divBdr>
                    <w:top w:val="none" w:sz="0" w:space="0" w:color="auto"/>
                    <w:left w:val="none" w:sz="0" w:space="0" w:color="auto"/>
                    <w:bottom w:val="none" w:sz="0" w:space="0" w:color="auto"/>
                    <w:right w:val="none" w:sz="0" w:space="0" w:color="auto"/>
                  </w:divBdr>
                  <w:divsChild>
                    <w:div w:id="717315328">
                      <w:marLeft w:val="0"/>
                      <w:marRight w:val="0"/>
                      <w:marTop w:val="0"/>
                      <w:marBottom w:val="0"/>
                      <w:divBdr>
                        <w:top w:val="none" w:sz="0" w:space="0" w:color="auto"/>
                        <w:left w:val="none" w:sz="0" w:space="0" w:color="auto"/>
                        <w:bottom w:val="none" w:sz="0" w:space="0" w:color="auto"/>
                        <w:right w:val="none" w:sz="0" w:space="0" w:color="auto"/>
                      </w:divBdr>
                      <w:divsChild>
                        <w:div w:id="2064403869">
                          <w:marLeft w:val="0"/>
                          <w:marRight w:val="0"/>
                          <w:marTop w:val="0"/>
                          <w:marBottom w:val="975"/>
                          <w:divBdr>
                            <w:top w:val="none" w:sz="0" w:space="0" w:color="auto"/>
                            <w:left w:val="none" w:sz="0" w:space="0" w:color="auto"/>
                            <w:bottom w:val="none" w:sz="0" w:space="0" w:color="auto"/>
                            <w:right w:val="none" w:sz="0" w:space="0" w:color="auto"/>
                          </w:divBdr>
                          <w:divsChild>
                            <w:div w:id="16726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Madhavi Gundavajyala</dc:creator>
  <cp:keywords/>
  <dc:description/>
  <cp:lastModifiedBy>lekhraj</cp:lastModifiedBy>
  <cp:revision>11</cp:revision>
  <dcterms:created xsi:type="dcterms:W3CDTF">2018-02-16T21:37:00Z</dcterms:created>
  <dcterms:modified xsi:type="dcterms:W3CDTF">2018-02-21T12:21:00Z</dcterms:modified>
</cp:coreProperties>
</file>